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71133" w:rsidRDefault="00AB0ABC">
      <w:pPr>
        <w:jc w:val="both"/>
        <w:rPr>
          <w:rFonts w:ascii="Calibri" w:eastAsia="Calibri" w:hAnsi="Calibri" w:cs="Calibri"/>
          <w:b/>
          <w:color w:val="ED7D31"/>
          <w:sz w:val="44"/>
          <w:szCs w:val="44"/>
        </w:rPr>
      </w:pPr>
      <w:r>
        <w:rPr>
          <w:rFonts w:ascii="Calibri" w:eastAsia="Calibri" w:hAnsi="Calibri" w:cs="Calibri"/>
          <w:b/>
          <w:color w:val="ED7D31"/>
          <w:sz w:val="44"/>
          <w:szCs w:val="44"/>
        </w:rPr>
        <w:t>Indian Scholars Program</w:t>
      </w:r>
    </w:p>
    <w:p w14:paraId="00000002" w14:textId="77777777" w:rsidR="00471133" w:rsidRDefault="00AB0ABC">
      <w:pPr>
        <w:jc w:val="both"/>
        <w:rPr>
          <w:rFonts w:ascii="Calibri" w:eastAsia="Calibri" w:hAnsi="Calibri" w:cs="Calibri"/>
          <w:b/>
          <w:sz w:val="36"/>
          <w:szCs w:val="36"/>
        </w:rPr>
      </w:pPr>
      <w:r>
        <w:rPr>
          <w:rFonts w:ascii="Calibri" w:eastAsia="Calibri" w:hAnsi="Calibri" w:cs="Calibri"/>
          <w:b/>
          <w:sz w:val="36"/>
          <w:szCs w:val="36"/>
        </w:rPr>
        <w:t>Full Evaluation and Pilot Studies - Proposal Narrative</w:t>
      </w:r>
    </w:p>
    <w:p w14:paraId="00000003" w14:textId="1085501C" w:rsidR="00471133" w:rsidRDefault="00AB0ABC">
      <w:pPr>
        <w:jc w:val="both"/>
        <w:rPr>
          <w:rFonts w:ascii="Calibri" w:eastAsia="Calibri" w:hAnsi="Calibri" w:cs="Calibri"/>
          <w:sz w:val="22"/>
          <w:szCs w:val="22"/>
        </w:rPr>
      </w:pPr>
      <w:r>
        <w:rPr>
          <w:rFonts w:ascii="Calibri" w:eastAsia="Calibri" w:hAnsi="Calibri" w:cs="Calibri"/>
          <w:sz w:val="22"/>
          <w:szCs w:val="22"/>
        </w:rPr>
        <w:t xml:space="preserve">Release Date: </w:t>
      </w:r>
      <w:r w:rsidR="00586828">
        <w:rPr>
          <w:rFonts w:ascii="Calibri" w:eastAsia="Calibri" w:hAnsi="Calibri" w:cs="Calibri"/>
          <w:sz w:val="22"/>
          <w:szCs w:val="22"/>
        </w:rPr>
        <w:t>August</w:t>
      </w:r>
      <w:bookmarkStart w:id="0" w:name="_GoBack"/>
      <w:bookmarkEnd w:id="0"/>
      <w:r>
        <w:rPr>
          <w:rFonts w:ascii="Calibri" w:eastAsia="Calibri" w:hAnsi="Calibri" w:cs="Calibri"/>
          <w:sz w:val="22"/>
          <w:szCs w:val="22"/>
        </w:rPr>
        <w:t xml:space="preserve"> 2023</w:t>
      </w:r>
    </w:p>
    <w:p w14:paraId="00000004" w14:textId="77777777" w:rsidR="00471133" w:rsidRDefault="00471133"/>
    <w:p w14:paraId="00000005" w14:textId="77777777" w:rsidR="00471133" w:rsidRDefault="00AB0ABC">
      <w:pPr>
        <w:pBdr>
          <w:top w:val="single" w:sz="4" w:space="1" w:color="000000"/>
          <w:left w:val="single" w:sz="4" w:space="4" w:color="000000"/>
          <w:bottom w:val="single" w:sz="4" w:space="1" w:color="000000"/>
          <w:right w:val="single" w:sz="4" w:space="4" w:color="000000"/>
        </w:pBdr>
        <w:shd w:val="clear" w:color="auto" w:fill="FBE5D5"/>
        <w:rPr>
          <w:i/>
        </w:rPr>
      </w:pPr>
      <w:r>
        <w:rPr>
          <w:i/>
        </w:rPr>
        <w:t>All proposal narratives should limit their submissions to a 6-page maximum. Full evaluation proposals are required to fill out a 1-page technical appendix.</w:t>
      </w:r>
    </w:p>
    <w:p w14:paraId="00000006" w14:textId="77777777" w:rsidR="00471133" w:rsidRDefault="00471133"/>
    <w:p w14:paraId="00000007" w14:textId="77777777" w:rsidR="00471133" w:rsidRDefault="00AB0ABC">
      <w:pPr>
        <w:pBdr>
          <w:bottom w:val="single" w:sz="6" w:space="1" w:color="000000"/>
        </w:pBdr>
        <w:rPr>
          <w:b/>
        </w:rPr>
      </w:pPr>
      <w:r>
        <w:rPr>
          <w:b/>
        </w:rPr>
        <w:t>I. Study Abstract (100-150 words)</w:t>
      </w:r>
    </w:p>
    <w:p w14:paraId="0000000A" w14:textId="0BA99C1A" w:rsidR="00471133" w:rsidRDefault="00471133"/>
    <w:p w14:paraId="0000000D" w14:textId="0C9F9E25" w:rsidR="00471133" w:rsidRDefault="00471133"/>
    <w:p w14:paraId="62829C13" w14:textId="47AA6C4E" w:rsidR="004E4E94" w:rsidRDefault="004E4E94"/>
    <w:p w14:paraId="7009B949" w14:textId="40161444" w:rsidR="004E4E94" w:rsidRDefault="004E4E94"/>
    <w:p w14:paraId="2A143A2A" w14:textId="65081F58" w:rsidR="004E4E94" w:rsidRDefault="004E4E94"/>
    <w:p w14:paraId="03A754C1" w14:textId="456B252A" w:rsidR="004E4E94" w:rsidRDefault="004E4E94"/>
    <w:p w14:paraId="3A7D86D0" w14:textId="77777777" w:rsidR="004E4E94" w:rsidRDefault="004E4E94"/>
    <w:p w14:paraId="0000000E" w14:textId="77777777" w:rsidR="00471133" w:rsidRDefault="00AB0ABC">
      <w:pPr>
        <w:pBdr>
          <w:bottom w:val="single" w:sz="6" w:space="1" w:color="000000"/>
        </w:pBdr>
        <w:rPr>
          <w:b/>
        </w:rPr>
      </w:pPr>
      <w:r>
        <w:rPr>
          <w:b/>
        </w:rPr>
        <w:t>II. Research Question and Relevance to government administrative data use in the health or climate sector</w:t>
      </w:r>
    </w:p>
    <w:p w14:paraId="0000000F" w14:textId="77777777" w:rsidR="00471133" w:rsidRDefault="00AB0ABC">
      <w:pPr>
        <w:pBdr>
          <w:bottom w:val="single" w:sz="6" w:space="1" w:color="000000"/>
        </w:pBdr>
        <w:rPr>
          <w:sz w:val="20"/>
          <w:szCs w:val="20"/>
        </w:rPr>
      </w:pPr>
      <w:r>
        <w:rPr>
          <w:sz w:val="20"/>
          <w:szCs w:val="20"/>
        </w:rPr>
        <w:t>A summary of the policy problem that motivates this research and how it fits the themes covered by the program</w:t>
      </w:r>
    </w:p>
    <w:p w14:paraId="00000010" w14:textId="25DA07EE" w:rsidR="00471133" w:rsidRDefault="00AB0ABC">
      <w:pPr>
        <w:numPr>
          <w:ilvl w:val="0"/>
          <w:numId w:val="2"/>
        </w:numPr>
        <w:pBdr>
          <w:top w:val="nil"/>
          <w:left w:val="nil"/>
          <w:bottom w:val="single" w:sz="6" w:space="1" w:color="000000"/>
          <w:right w:val="nil"/>
          <w:between w:val="nil"/>
        </w:pBdr>
        <w:rPr>
          <w:i/>
          <w:color w:val="000000"/>
          <w:sz w:val="22"/>
          <w:szCs w:val="22"/>
        </w:rPr>
      </w:pPr>
      <w:r>
        <w:rPr>
          <w:i/>
          <w:color w:val="000000"/>
          <w:sz w:val="22"/>
          <w:szCs w:val="22"/>
        </w:rPr>
        <w:t xml:space="preserve">What is the question this evaluation answers? How does it contribute to the relevant literature? </w:t>
      </w:r>
      <w:r w:rsidR="004E4E94" w:rsidRPr="004E4E94">
        <w:rPr>
          <w:i/>
          <w:color w:val="000000"/>
          <w:sz w:val="22"/>
          <w:szCs w:val="22"/>
        </w:rPr>
        <w:t>Contextualize the contribution to the current policy context/ debate.</w:t>
      </w:r>
      <w:r>
        <w:rPr>
          <w:i/>
          <w:color w:val="000000"/>
          <w:sz w:val="22"/>
          <w:szCs w:val="22"/>
        </w:rPr>
        <w:t xml:space="preserve"> </w:t>
      </w:r>
    </w:p>
    <w:p w14:paraId="00000011" w14:textId="0181DBD9" w:rsidR="00471133" w:rsidRDefault="00AB0ABC">
      <w:pPr>
        <w:numPr>
          <w:ilvl w:val="0"/>
          <w:numId w:val="2"/>
        </w:numPr>
        <w:pBdr>
          <w:top w:val="nil"/>
          <w:left w:val="nil"/>
          <w:bottom w:val="single" w:sz="6" w:space="1" w:color="000000"/>
          <w:right w:val="nil"/>
          <w:between w:val="nil"/>
        </w:pBdr>
        <w:rPr>
          <w:i/>
          <w:color w:val="000000"/>
          <w:sz w:val="22"/>
          <w:szCs w:val="22"/>
        </w:rPr>
      </w:pPr>
      <w:r>
        <w:rPr>
          <w:i/>
          <w:color w:val="000000"/>
          <w:sz w:val="22"/>
          <w:szCs w:val="22"/>
        </w:rPr>
        <w:t xml:space="preserve">How does it use government administrative data in the health or climate change space? </w:t>
      </w:r>
      <w:r w:rsidR="004E4E94" w:rsidRPr="004E4E94">
        <w:rPr>
          <w:i/>
          <w:color w:val="000000"/>
          <w:sz w:val="22"/>
          <w:szCs w:val="22"/>
        </w:rPr>
        <w:t>If you plan to use private sources of data, or primary data collection, how would it complement or validate administrative data?</w:t>
      </w:r>
    </w:p>
    <w:p w14:paraId="00000012" w14:textId="77777777" w:rsidR="00471133" w:rsidRDefault="00AB0ABC">
      <w:pPr>
        <w:numPr>
          <w:ilvl w:val="0"/>
          <w:numId w:val="2"/>
        </w:numPr>
        <w:pBdr>
          <w:top w:val="nil"/>
          <w:left w:val="nil"/>
          <w:bottom w:val="single" w:sz="6" w:space="1" w:color="000000"/>
          <w:right w:val="nil"/>
          <w:between w:val="nil"/>
        </w:pBdr>
        <w:rPr>
          <w:i/>
          <w:color w:val="000000"/>
          <w:sz w:val="22"/>
          <w:szCs w:val="22"/>
        </w:rPr>
      </w:pPr>
      <w:bookmarkStart w:id="1" w:name="_heading=h.gjdgxs" w:colFirst="0" w:colLast="0"/>
      <w:bookmarkEnd w:id="1"/>
      <w:r>
        <w:rPr>
          <w:i/>
          <w:color w:val="000000"/>
          <w:sz w:val="22"/>
          <w:szCs w:val="22"/>
        </w:rPr>
        <w:t>Does the research affect in any way, the manner in which the respective administrative dataset(s) is used by the government for decision making? How do you plan to institutionalize the learnings from your engagement?</w:t>
      </w:r>
    </w:p>
    <w:p w14:paraId="00000013" w14:textId="77777777" w:rsidR="00471133" w:rsidRDefault="00471133"/>
    <w:p w14:paraId="00000017" w14:textId="77777777" w:rsidR="00471133" w:rsidRDefault="00471133"/>
    <w:p w14:paraId="00000018" w14:textId="77777777" w:rsidR="00471133" w:rsidRDefault="00471133"/>
    <w:p w14:paraId="00000019" w14:textId="77777777" w:rsidR="00471133" w:rsidRDefault="00471133"/>
    <w:p w14:paraId="0000001A" w14:textId="77777777" w:rsidR="00471133" w:rsidRDefault="00471133"/>
    <w:p w14:paraId="0000001B" w14:textId="77777777" w:rsidR="00471133" w:rsidRDefault="00471133"/>
    <w:p w14:paraId="0000001F" w14:textId="77777777" w:rsidR="00471133" w:rsidRDefault="00471133"/>
    <w:p w14:paraId="00000020" w14:textId="77777777" w:rsidR="00471133" w:rsidRDefault="00471133"/>
    <w:p w14:paraId="00000021" w14:textId="77777777" w:rsidR="00471133" w:rsidRDefault="00AB0ABC">
      <w:pPr>
        <w:pBdr>
          <w:bottom w:val="single" w:sz="6" w:space="1" w:color="000000"/>
        </w:pBdr>
        <w:rPr>
          <w:b/>
        </w:rPr>
      </w:pPr>
      <w:r>
        <w:rPr>
          <w:b/>
        </w:rPr>
        <w:t>III. Background &amp; Government Partner Context</w:t>
      </w:r>
    </w:p>
    <w:p w14:paraId="00000022" w14:textId="77777777" w:rsidR="00471133" w:rsidRDefault="00AB0ABC">
      <w:pPr>
        <w:numPr>
          <w:ilvl w:val="0"/>
          <w:numId w:val="3"/>
        </w:numPr>
        <w:pBdr>
          <w:top w:val="nil"/>
          <w:left w:val="nil"/>
          <w:bottom w:val="nil"/>
          <w:right w:val="nil"/>
          <w:between w:val="nil"/>
        </w:pBdr>
        <w:rPr>
          <w:i/>
          <w:color w:val="000000"/>
          <w:sz w:val="22"/>
          <w:szCs w:val="22"/>
        </w:rPr>
      </w:pPr>
      <w:r>
        <w:rPr>
          <w:i/>
          <w:color w:val="000000"/>
          <w:sz w:val="22"/>
          <w:szCs w:val="22"/>
        </w:rPr>
        <w:t>Describe the target population and the implementing partner. Additionally, describe implementing partner commitment and confirmation of implementation funding, if any (i.e. government or otherwise).</w:t>
      </w:r>
    </w:p>
    <w:p w14:paraId="00000023" w14:textId="77777777" w:rsidR="00471133" w:rsidRDefault="00AB0ABC">
      <w:pPr>
        <w:numPr>
          <w:ilvl w:val="0"/>
          <w:numId w:val="3"/>
        </w:numPr>
        <w:pBdr>
          <w:top w:val="nil"/>
          <w:left w:val="nil"/>
          <w:bottom w:val="nil"/>
          <w:right w:val="nil"/>
          <w:between w:val="nil"/>
        </w:pBdr>
        <w:rPr>
          <w:i/>
          <w:color w:val="000000"/>
          <w:sz w:val="22"/>
          <w:szCs w:val="22"/>
        </w:rPr>
      </w:pPr>
      <w:r>
        <w:rPr>
          <w:i/>
          <w:color w:val="000000"/>
          <w:sz w:val="22"/>
          <w:szCs w:val="22"/>
        </w:rPr>
        <w:t>Describe your history of engagement with the mentioned government partner</w:t>
      </w:r>
    </w:p>
    <w:p w14:paraId="00000024" w14:textId="77777777" w:rsidR="00471133" w:rsidRDefault="00AB0ABC">
      <w:pPr>
        <w:numPr>
          <w:ilvl w:val="0"/>
          <w:numId w:val="3"/>
        </w:numPr>
        <w:pBdr>
          <w:top w:val="nil"/>
          <w:left w:val="nil"/>
          <w:bottom w:val="nil"/>
          <w:right w:val="nil"/>
          <w:between w:val="nil"/>
        </w:pBdr>
        <w:rPr>
          <w:i/>
          <w:color w:val="000000"/>
          <w:sz w:val="22"/>
          <w:szCs w:val="22"/>
        </w:rPr>
      </w:pPr>
      <w:r>
        <w:rPr>
          <w:i/>
          <w:color w:val="000000"/>
          <w:sz w:val="22"/>
          <w:szCs w:val="22"/>
        </w:rPr>
        <w:t xml:space="preserve">Have you engaged with similar government partners and studied their administrative data in the past? If yes, </w:t>
      </w:r>
    </w:p>
    <w:p w14:paraId="00000025" w14:textId="77777777" w:rsidR="00471133" w:rsidRDefault="00AB0ABC" w:rsidP="004E4E94">
      <w:pPr>
        <w:numPr>
          <w:ilvl w:val="1"/>
          <w:numId w:val="7"/>
        </w:numPr>
        <w:pBdr>
          <w:top w:val="nil"/>
          <w:left w:val="nil"/>
          <w:bottom w:val="nil"/>
          <w:right w:val="nil"/>
          <w:between w:val="nil"/>
        </w:pBdr>
        <w:rPr>
          <w:i/>
          <w:color w:val="000000"/>
          <w:sz w:val="22"/>
          <w:szCs w:val="22"/>
        </w:rPr>
      </w:pPr>
      <w:r>
        <w:rPr>
          <w:i/>
          <w:color w:val="000000"/>
          <w:sz w:val="22"/>
          <w:szCs w:val="22"/>
        </w:rPr>
        <w:t>Mention your experience (both government engagement and data related experience)</w:t>
      </w:r>
    </w:p>
    <w:p w14:paraId="00000026" w14:textId="6DDBCF19" w:rsidR="00471133" w:rsidRDefault="00AB0ABC" w:rsidP="004E4E94">
      <w:pPr>
        <w:numPr>
          <w:ilvl w:val="1"/>
          <w:numId w:val="7"/>
        </w:numPr>
        <w:pBdr>
          <w:top w:val="nil"/>
          <w:left w:val="nil"/>
          <w:bottom w:val="nil"/>
          <w:right w:val="nil"/>
          <w:between w:val="nil"/>
        </w:pBdr>
        <w:rPr>
          <w:i/>
          <w:color w:val="000000"/>
          <w:sz w:val="22"/>
          <w:szCs w:val="22"/>
        </w:rPr>
      </w:pPr>
      <w:r>
        <w:rPr>
          <w:i/>
          <w:color w:val="000000"/>
          <w:sz w:val="22"/>
          <w:szCs w:val="22"/>
        </w:rPr>
        <w:t xml:space="preserve">Mention if any academic paper came out of your research with the government. </w:t>
      </w:r>
    </w:p>
    <w:p w14:paraId="4E8A094B" w14:textId="77777777" w:rsidR="00586828" w:rsidRPr="00586828" w:rsidRDefault="00586828" w:rsidP="00586828">
      <w:pPr>
        <w:numPr>
          <w:ilvl w:val="0"/>
          <w:numId w:val="3"/>
        </w:numPr>
        <w:pBdr>
          <w:top w:val="nil"/>
          <w:left w:val="nil"/>
          <w:bottom w:val="nil"/>
          <w:right w:val="nil"/>
          <w:between w:val="nil"/>
        </w:pBdr>
        <w:rPr>
          <w:i/>
          <w:color w:val="000000"/>
          <w:sz w:val="22"/>
          <w:szCs w:val="22"/>
        </w:rPr>
      </w:pPr>
      <w:r w:rsidRPr="00586828">
        <w:rPr>
          <w:i/>
          <w:color w:val="000000"/>
          <w:sz w:val="22"/>
          <w:szCs w:val="22"/>
        </w:rPr>
        <w:t xml:space="preserve">Have you generated any public goods for policymakers? For e.g. have you been part of workshops/ trainings aimed at policy makers/ govt officials? Have you co-authored any Articles / </w:t>
      </w:r>
      <w:proofErr w:type="spellStart"/>
      <w:r w:rsidRPr="00586828">
        <w:rPr>
          <w:i/>
          <w:color w:val="000000"/>
          <w:sz w:val="22"/>
          <w:szCs w:val="22"/>
        </w:rPr>
        <w:t>opeds</w:t>
      </w:r>
      <w:proofErr w:type="spellEnd"/>
      <w:r w:rsidRPr="00586828">
        <w:rPr>
          <w:i/>
          <w:color w:val="000000"/>
          <w:sz w:val="22"/>
          <w:szCs w:val="22"/>
        </w:rPr>
        <w:t xml:space="preserve"> / blogs/ reports with govt partners?</w:t>
      </w:r>
    </w:p>
    <w:p w14:paraId="00000027" w14:textId="77777777" w:rsidR="00471133" w:rsidRDefault="00471133"/>
    <w:p w14:paraId="00000028" w14:textId="7CA9A922" w:rsidR="00471133" w:rsidRDefault="00471133"/>
    <w:p w14:paraId="1B9C55C3" w14:textId="77777777" w:rsidR="004E4E94" w:rsidRDefault="004E4E94">
      <w:pPr>
        <w:pBdr>
          <w:bottom w:val="single" w:sz="6" w:space="1" w:color="000000"/>
        </w:pBdr>
      </w:pPr>
    </w:p>
    <w:p w14:paraId="3A02FE3F" w14:textId="77777777" w:rsidR="004E4E94" w:rsidRDefault="004E4E94">
      <w:pPr>
        <w:pBdr>
          <w:bottom w:val="single" w:sz="6" w:space="1" w:color="000000"/>
        </w:pBdr>
        <w:rPr>
          <w:b/>
        </w:rPr>
      </w:pPr>
    </w:p>
    <w:p w14:paraId="06817136" w14:textId="77777777" w:rsidR="004E4E94" w:rsidRDefault="004E4E94">
      <w:pPr>
        <w:pBdr>
          <w:bottom w:val="single" w:sz="6" w:space="1" w:color="000000"/>
        </w:pBdr>
        <w:rPr>
          <w:b/>
        </w:rPr>
      </w:pPr>
    </w:p>
    <w:p w14:paraId="00E63861" w14:textId="77777777" w:rsidR="004E4E94" w:rsidRDefault="004E4E94">
      <w:pPr>
        <w:pBdr>
          <w:bottom w:val="single" w:sz="6" w:space="1" w:color="000000"/>
        </w:pBdr>
        <w:rPr>
          <w:b/>
        </w:rPr>
      </w:pPr>
    </w:p>
    <w:p w14:paraId="747EF199" w14:textId="77777777" w:rsidR="004E4E94" w:rsidRDefault="004E4E94">
      <w:pPr>
        <w:pBdr>
          <w:bottom w:val="single" w:sz="6" w:space="1" w:color="000000"/>
        </w:pBdr>
        <w:rPr>
          <w:b/>
        </w:rPr>
      </w:pPr>
    </w:p>
    <w:p w14:paraId="48567164" w14:textId="77777777" w:rsidR="004E4E94" w:rsidRDefault="004E4E94">
      <w:pPr>
        <w:pBdr>
          <w:bottom w:val="single" w:sz="6" w:space="1" w:color="000000"/>
        </w:pBdr>
        <w:rPr>
          <w:b/>
        </w:rPr>
      </w:pPr>
    </w:p>
    <w:p w14:paraId="00000029" w14:textId="45076910" w:rsidR="00471133" w:rsidRDefault="00AB0ABC">
      <w:pPr>
        <w:pBdr>
          <w:bottom w:val="single" w:sz="6" w:space="1" w:color="000000"/>
        </w:pBdr>
        <w:rPr>
          <w:b/>
        </w:rPr>
      </w:pPr>
      <w:r>
        <w:rPr>
          <w:b/>
        </w:rPr>
        <w:t>IV. Experimental Design and Program Description</w:t>
      </w:r>
    </w:p>
    <w:p w14:paraId="0000002A" w14:textId="0466FB71" w:rsidR="00471133" w:rsidRPr="004E4E94" w:rsidRDefault="00AB0ABC" w:rsidP="004E4E94">
      <w:pPr>
        <w:pStyle w:val="ListParagraph"/>
        <w:numPr>
          <w:ilvl w:val="0"/>
          <w:numId w:val="4"/>
        </w:numPr>
        <w:pBdr>
          <w:top w:val="nil"/>
          <w:left w:val="nil"/>
          <w:bottom w:val="nil"/>
          <w:right w:val="nil"/>
          <w:between w:val="nil"/>
        </w:pBdr>
        <w:rPr>
          <w:i/>
          <w:color w:val="000000"/>
          <w:sz w:val="22"/>
          <w:szCs w:val="22"/>
        </w:rPr>
      </w:pPr>
      <w:r w:rsidRPr="004E4E94">
        <w:rPr>
          <w:i/>
          <w:color w:val="000000"/>
          <w:sz w:val="22"/>
          <w:szCs w:val="22"/>
        </w:rPr>
        <w:t xml:space="preserve">What is the treatment? How will it be evaluated? </w:t>
      </w:r>
    </w:p>
    <w:p w14:paraId="0000002B" w14:textId="54963D64" w:rsidR="00471133" w:rsidRPr="004E4E94" w:rsidRDefault="00AB0ABC" w:rsidP="004E4E94">
      <w:pPr>
        <w:numPr>
          <w:ilvl w:val="0"/>
          <w:numId w:val="4"/>
        </w:numPr>
        <w:pBdr>
          <w:top w:val="nil"/>
          <w:left w:val="nil"/>
          <w:bottom w:val="nil"/>
          <w:right w:val="nil"/>
          <w:between w:val="nil"/>
        </w:pBdr>
        <w:rPr>
          <w:i/>
          <w:color w:val="000000"/>
          <w:sz w:val="22"/>
          <w:szCs w:val="22"/>
        </w:rPr>
      </w:pPr>
      <w:r w:rsidRPr="004E4E94">
        <w:rPr>
          <w:i/>
          <w:color w:val="000000"/>
          <w:sz w:val="22"/>
          <w:szCs w:val="22"/>
        </w:rPr>
        <w:t xml:space="preserve">What is the role of administrative data in this evaluation? </w:t>
      </w:r>
    </w:p>
    <w:p w14:paraId="0000002C" w14:textId="77777777" w:rsidR="00471133" w:rsidRPr="004E4E94" w:rsidRDefault="00AB0ABC" w:rsidP="004E4E94">
      <w:pPr>
        <w:pStyle w:val="NoSpacing"/>
        <w:rPr>
          <w:i/>
          <w:sz w:val="22"/>
          <w:szCs w:val="22"/>
        </w:rPr>
      </w:pPr>
      <w:r w:rsidRPr="004E4E94">
        <w:rPr>
          <w:i/>
          <w:sz w:val="22"/>
          <w:szCs w:val="22"/>
        </w:rPr>
        <w:t>Pilot studies can discuss the proposed interventions that are currently being scoped and could be evaluated through a full evaluation later.</w:t>
      </w:r>
    </w:p>
    <w:p w14:paraId="0000002D" w14:textId="77777777" w:rsidR="00471133" w:rsidRPr="004E4E94" w:rsidRDefault="00471133" w:rsidP="004E4E94">
      <w:pPr>
        <w:pStyle w:val="NoSpacing"/>
        <w:rPr>
          <w:i/>
        </w:rPr>
      </w:pPr>
    </w:p>
    <w:p w14:paraId="0000002E" w14:textId="77777777" w:rsidR="00471133" w:rsidRPr="004E4E94" w:rsidRDefault="00471133" w:rsidP="004E4E94">
      <w:pPr>
        <w:pStyle w:val="NoSpacing"/>
        <w:rPr>
          <w:i/>
        </w:rPr>
      </w:pPr>
    </w:p>
    <w:p w14:paraId="00000033" w14:textId="77777777" w:rsidR="00471133" w:rsidRDefault="00471133"/>
    <w:p w14:paraId="00000034" w14:textId="77777777" w:rsidR="00471133" w:rsidRDefault="00471133"/>
    <w:p w14:paraId="00000035" w14:textId="77777777" w:rsidR="00471133" w:rsidRDefault="00471133"/>
    <w:p w14:paraId="0000003B" w14:textId="77777777" w:rsidR="00471133" w:rsidRDefault="00AB0ABC">
      <w:pPr>
        <w:pBdr>
          <w:bottom w:val="single" w:sz="6" w:space="1" w:color="000000"/>
        </w:pBdr>
        <w:rPr>
          <w:b/>
        </w:rPr>
      </w:pPr>
      <w:r>
        <w:rPr>
          <w:b/>
        </w:rPr>
        <w:t>V. Theory of Change</w:t>
      </w:r>
    </w:p>
    <w:p w14:paraId="0000003C" w14:textId="77777777" w:rsidR="00471133" w:rsidRDefault="00AB0ABC">
      <w:pPr>
        <w:pBdr>
          <w:bottom w:val="single" w:sz="6" w:space="1" w:color="000000"/>
        </w:pBdr>
        <w:rPr>
          <w:i/>
          <w:sz w:val="22"/>
          <w:szCs w:val="22"/>
        </w:rPr>
      </w:pPr>
      <w:r>
        <w:rPr>
          <w:i/>
          <w:sz w:val="22"/>
          <w:szCs w:val="22"/>
        </w:rPr>
        <w:t>Explain the intervention’s proposed theory of change.</w:t>
      </w:r>
    </w:p>
    <w:p w14:paraId="0000003D" w14:textId="77777777" w:rsidR="00471133" w:rsidRDefault="00471133"/>
    <w:p w14:paraId="0000003E" w14:textId="77777777" w:rsidR="00471133" w:rsidRDefault="00471133"/>
    <w:p w14:paraId="0000003F" w14:textId="77777777" w:rsidR="00471133" w:rsidRDefault="00471133"/>
    <w:p w14:paraId="00000048" w14:textId="77777777" w:rsidR="00471133" w:rsidRDefault="00471133">
      <w:pPr>
        <w:rPr>
          <w:b/>
        </w:rPr>
      </w:pPr>
    </w:p>
    <w:p w14:paraId="00000049" w14:textId="77777777" w:rsidR="00471133" w:rsidRDefault="00471133">
      <w:pPr>
        <w:rPr>
          <w:b/>
        </w:rPr>
      </w:pPr>
    </w:p>
    <w:p w14:paraId="0000004A" w14:textId="77777777" w:rsidR="00471133" w:rsidRDefault="00471133">
      <w:pPr>
        <w:rPr>
          <w:b/>
        </w:rPr>
      </w:pPr>
    </w:p>
    <w:p w14:paraId="0000004B" w14:textId="77777777" w:rsidR="00471133" w:rsidRDefault="00AB0ABC">
      <w:pPr>
        <w:rPr>
          <w:b/>
        </w:rPr>
      </w:pPr>
      <w:r>
        <w:rPr>
          <w:b/>
        </w:rPr>
        <w:t>VI. Outcomes of Interest</w:t>
      </w:r>
    </w:p>
    <w:p w14:paraId="0000004C" w14:textId="77777777" w:rsidR="00471133" w:rsidRDefault="00AB0ABC">
      <w:pPr>
        <w:pBdr>
          <w:bottom w:val="single" w:sz="6" w:space="1" w:color="000000"/>
        </w:pBdr>
        <w:rPr>
          <w:i/>
        </w:rPr>
      </w:pPr>
      <w:r>
        <w:rPr>
          <w:i/>
          <w:sz w:val="22"/>
          <w:szCs w:val="22"/>
        </w:rPr>
        <w:t>Provide information on how and when measurement will happen.</w:t>
      </w:r>
    </w:p>
    <w:p w14:paraId="73EB32C2" w14:textId="77777777" w:rsidR="004E4E94" w:rsidRDefault="004E4E94">
      <w:pPr>
        <w:rPr>
          <w:i/>
        </w:rPr>
      </w:pPr>
    </w:p>
    <w:p w14:paraId="29CFFDA7" w14:textId="565CD82B" w:rsidR="004E4E94" w:rsidRDefault="004E4E94">
      <w:pPr>
        <w:rPr>
          <w:i/>
        </w:rPr>
      </w:pPr>
    </w:p>
    <w:p w14:paraId="42DDDD89" w14:textId="5488AA88" w:rsidR="004E4E94" w:rsidRDefault="004E4E94">
      <w:pPr>
        <w:rPr>
          <w:i/>
        </w:rPr>
      </w:pPr>
    </w:p>
    <w:p w14:paraId="1A03147A" w14:textId="77777777" w:rsidR="004E4E94" w:rsidRDefault="004E4E94">
      <w:pPr>
        <w:rPr>
          <w:i/>
        </w:rPr>
      </w:pPr>
    </w:p>
    <w:p w14:paraId="3015C3C3" w14:textId="77777777" w:rsidR="004E4E94" w:rsidRDefault="004E4E94">
      <w:pPr>
        <w:rPr>
          <w:b/>
        </w:rPr>
      </w:pPr>
      <w:r>
        <w:rPr>
          <w:b/>
        </w:rPr>
        <w:t>VII. D</w:t>
      </w:r>
      <w:r w:rsidRPr="004E4E94">
        <w:rPr>
          <w:b/>
        </w:rPr>
        <w:t xml:space="preserve">ata collection </w:t>
      </w:r>
      <w:r>
        <w:rPr>
          <w:b/>
        </w:rPr>
        <w:t>details</w:t>
      </w:r>
    </w:p>
    <w:p w14:paraId="0000004D" w14:textId="21653E24" w:rsidR="00471133" w:rsidRPr="004E4E94" w:rsidRDefault="004E4E94" w:rsidP="004E4E94">
      <w:pPr>
        <w:pBdr>
          <w:bottom w:val="single" w:sz="6" w:space="1" w:color="000000"/>
        </w:pBdr>
        <w:rPr>
          <w:i/>
          <w:sz w:val="22"/>
          <w:szCs w:val="22"/>
        </w:rPr>
      </w:pPr>
      <w:r w:rsidRPr="004E4E94">
        <w:rPr>
          <w:i/>
          <w:sz w:val="22"/>
          <w:szCs w:val="22"/>
        </w:rPr>
        <w:t>Describe data collection (if using primary data) and data management and protection (for primary and secondary data) during the entire course of the project</w:t>
      </w:r>
    </w:p>
    <w:p w14:paraId="0000004E" w14:textId="77777777" w:rsidR="00471133" w:rsidRDefault="00471133">
      <w:pPr>
        <w:rPr>
          <w:i/>
        </w:rPr>
      </w:pPr>
    </w:p>
    <w:p w14:paraId="0000004F" w14:textId="77777777" w:rsidR="00471133" w:rsidRDefault="00471133">
      <w:pPr>
        <w:rPr>
          <w:i/>
        </w:rPr>
      </w:pPr>
    </w:p>
    <w:p w14:paraId="00000050" w14:textId="77777777" w:rsidR="00471133" w:rsidRDefault="00471133">
      <w:pPr>
        <w:rPr>
          <w:i/>
        </w:rPr>
      </w:pPr>
    </w:p>
    <w:p w14:paraId="00000053" w14:textId="77777777" w:rsidR="00471133" w:rsidRDefault="00471133">
      <w:pPr>
        <w:rPr>
          <w:i/>
        </w:rPr>
      </w:pPr>
    </w:p>
    <w:p w14:paraId="00000054" w14:textId="77777777" w:rsidR="00471133" w:rsidRDefault="00471133">
      <w:pPr>
        <w:rPr>
          <w:i/>
        </w:rPr>
      </w:pPr>
    </w:p>
    <w:p w14:paraId="00000055" w14:textId="77777777" w:rsidR="00471133" w:rsidRDefault="00AB0ABC">
      <w:pPr>
        <w:rPr>
          <w:b/>
        </w:rPr>
      </w:pPr>
      <w:r>
        <w:rPr>
          <w:b/>
        </w:rPr>
        <w:t>VII. Sample Size and Power Calculations</w:t>
      </w:r>
    </w:p>
    <w:p w14:paraId="00000056" w14:textId="77777777" w:rsidR="00471133" w:rsidRDefault="00AB0ABC">
      <w:pPr>
        <w:pBdr>
          <w:bottom w:val="single" w:sz="6" w:space="1" w:color="000000"/>
        </w:pBdr>
        <w:rPr>
          <w:i/>
          <w:sz w:val="22"/>
          <w:szCs w:val="22"/>
        </w:rPr>
      </w:pPr>
      <w:r>
        <w:rPr>
          <w:i/>
          <w:sz w:val="22"/>
          <w:szCs w:val="22"/>
        </w:rPr>
        <w:t>Provide critical information on the proposed sample size and supporting power calculations. For more in depth demonstration, full evaluation proposals can use the technical appendix. Pilot proposals can use this section to discuss data collection activities they intend to undertake.</w:t>
      </w:r>
    </w:p>
    <w:p w14:paraId="00000057" w14:textId="77777777" w:rsidR="00471133" w:rsidRDefault="00471133"/>
    <w:p w14:paraId="00000058" w14:textId="77777777" w:rsidR="00471133" w:rsidRDefault="00471133"/>
    <w:p w14:paraId="00000059" w14:textId="77777777" w:rsidR="00471133" w:rsidRDefault="00471133"/>
    <w:p w14:paraId="5ED4AE4C" w14:textId="77777777" w:rsidR="004E4E94" w:rsidRDefault="004E4E94">
      <w:pPr>
        <w:pBdr>
          <w:bottom w:val="single" w:sz="6" w:space="1" w:color="000000"/>
        </w:pBdr>
      </w:pPr>
    </w:p>
    <w:p w14:paraId="00000066" w14:textId="2BEDDA19" w:rsidR="00471133" w:rsidRDefault="00AB0ABC">
      <w:pPr>
        <w:pBdr>
          <w:bottom w:val="single" w:sz="6" w:space="1" w:color="000000"/>
        </w:pBdr>
      </w:pPr>
      <w:r>
        <w:rPr>
          <w:b/>
        </w:rPr>
        <w:t>VIII. Timeline</w:t>
      </w:r>
      <w:r>
        <w:t xml:space="preserve"> </w:t>
      </w:r>
    </w:p>
    <w:p w14:paraId="00000067" w14:textId="77777777" w:rsidR="00471133" w:rsidRDefault="00AB0ABC">
      <w:pPr>
        <w:pBdr>
          <w:bottom w:val="single" w:sz="6" w:space="1" w:color="000000"/>
        </w:pBdr>
        <w:rPr>
          <w:i/>
        </w:rPr>
      </w:pPr>
      <w:r>
        <w:rPr>
          <w:i/>
          <w:sz w:val="22"/>
          <w:szCs w:val="22"/>
        </w:rPr>
        <w:t>Demonstrate a clear project timeline (Gant chart preferred) including short-term markers of success.</w:t>
      </w:r>
    </w:p>
    <w:p w14:paraId="00000068" w14:textId="77777777" w:rsidR="00471133" w:rsidRDefault="00471133"/>
    <w:p w14:paraId="00000069" w14:textId="77777777" w:rsidR="00471133" w:rsidRDefault="00471133"/>
    <w:p w14:paraId="0000006A" w14:textId="77777777" w:rsidR="00471133" w:rsidRDefault="00471133"/>
    <w:p w14:paraId="0000006B" w14:textId="77777777" w:rsidR="00471133" w:rsidRDefault="00471133"/>
    <w:p w14:paraId="0000006C" w14:textId="77777777" w:rsidR="00471133" w:rsidRDefault="00471133"/>
    <w:p w14:paraId="00000076" w14:textId="271FDE4B" w:rsidR="00471133" w:rsidRDefault="004E4E94">
      <w:pPr>
        <w:pBdr>
          <w:bottom w:val="single" w:sz="6" w:space="1" w:color="000000"/>
        </w:pBdr>
        <w:rPr>
          <w:b/>
        </w:rPr>
      </w:pPr>
      <w:r>
        <w:rPr>
          <w:b/>
        </w:rPr>
        <w:t>I</w:t>
      </w:r>
      <w:r w:rsidR="00AB0ABC">
        <w:rPr>
          <w:b/>
        </w:rPr>
        <w:t>X. Budget Justification</w:t>
      </w:r>
    </w:p>
    <w:p w14:paraId="00000077" w14:textId="77777777" w:rsidR="00471133" w:rsidRDefault="00471133"/>
    <w:p w14:paraId="00000078" w14:textId="77777777" w:rsidR="00471133" w:rsidRDefault="00471133"/>
    <w:p w14:paraId="00000079" w14:textId="77777777" w:rsidR="00471133" w:rsidRDefault="00471133"/>
    <w:p w14:paraId="0000007A" w14:textId="77777777" w:rsidR="00471133" w:rsidRDefault="00AB0ABC">
      <w:pPr>
        <w:pBdr>
          <w:bottom w:val="single" w:sz="6" w:space="1" w:color="000000"/>
        </w:pBdr>
        <w:rPr>
          <w:b/>
          <w:sz w:val="32"/>
          <w:szCs w:val="32"/>
        </w:rPr>
      </w:pPr>
      <w:r>
        <w:br w:type="column"/>
      </w:r>
      <w:r>
        <w:rPr>
          <w:b/>
          <w:sz w:val="32"/>
          <w:szCs w:val="32"/>
        </w:rPr>
        <w:lastRenderedPageBreak/>
        <w:t>Technical Appendix</w:t>
      </w:r>
    </w:p>
    <w:p w14:paraId="0000007B" w14:textId="77777777" w:rsidR="00471133" w:rsidRDefault="00471133"/>
    <w:p w14:paraId="0000007C" w14:textId="77777777" w:rsidR="00471133" w:rsidRDefault="00AB0ABC">
      <w:pPr>
        <w:pBdr>
          <w:top w:val="single" w:sz="4" w:space="1" w:color="000000"/>
          <w:left w:val="single" w:sz="4" w:space="4" w:color="000000"/>
          <w:bottom w:val="single" w:sz="4" w:space="1" w:color="000000"/>
          <w:right w:val="single" w:sz="4" w:space="4" w:color="000000"/>
        </w:pBdr>
        <w:shd w:val="clear" w:color="auto" w:fill="FBE5D5"/>
        <w:rPr>
          <w:i/>
        </w:rPr>
      </w:pPr>
      <w:r>
        <w:rPr>
          <w:i/>
        </w:rPr>
        <w:t>While the proposal narrative should be a complete proposal, please use this page to provide more complete information on the technical components of the proposal.</w:t>
      </w:r>
    </w:p>
    <w:p w14:paraId="0000007D" w14:textId="77777777" w:rsidR="00471133" w:rsidRDefault="00471133">
      <w:pPr>
        <w:pBdr>
          <w:top w:val="single" w:sz="4" w:space="1" w:color="000000"/>
          <w:left w:val="single" w:sz="4" w:space="4" w:color="000000"/>
          <w:bottom w:val="single" w:sz="4" w:space="1" w:color="000000"/>
          <w:right w:val="single" w:sz="4" w:space="4" w:color="000000"/>
        </w:pBdr>
        <w:shd w:val="clear" w:color="auto" w:fill="FBE5D5"/>
        <w:rPr>
          <w:i/>
        </w:rPr>
      </w:pPr>
    </w:p>
    <w:p w14:paraId="0000007E" w14:textId="77777777" w:rsidR="00471133" w:rsidRDefault="00AB0ABC">
      <w:pPr>
        <w:pBdr>
          <w:top w:val="single" w:sz="4" w:space="1" w:color="000000"/>
          <w:left w:val="single" w:sz="4" w:space="4" w:color="000000"/>
          <w:bottom w:val="single" w:sz="4" w:space="1" w:color="000000"/>
          <w:right w:val="single" w:sz="4" w:space="4" w:color="000000"/>
        </w:pBdr>
        <w:shd w:val="clear" w:color="auto" w:fill="FBE5D5"/>
        <w:rPr>
          <w:b/>
          <w:i/>
        </w:rPr>
      </w:pPr>
      <w:r>
        <w:rPr>
          <w:b/>
          <w:i/>
        </w:rPr>
        <w:t>This may include aspects related to sample size, statistical power, clustering, estimated effect size, etc. This section may also include a description of targeted outcomes, plans for multiple hypothesis testing, and concerns regarding spillovers.</w:t>
      </w:r>
    </w:p>
    <w:p w14:paraId="0000007F" w14:textId="77777777" w:rsidR="00471133" w:rsidRDefault="00471133"/>
    <w:p w14:paraId="00000080" w14:textId="77777777" w:rsidR="00471133" w:rsidRDefault="00471133"/>
    <w:sectPr w:rsidR="00471133">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FEC80" w14:textId="77777777" w:rsidR="00C13A23" w:rsidRDefault="00C13A23">
      <w:r>
        <w:separator/>
      </w:r>
    </w:p>
  </w:endnote>
  <w:endnote w:type="continuationSeparator" w:id="0">
    <w:p w14:paraId="6657F129" w14:textId="77777777" w:rsidR="00C13A23" w:rsidRDefault="00C1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77777777" w:rsidR="00471133" w:rsidRDefault="00AB0AB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84" w14:textId="77777777" w:rsidR="00471133" w:rsidRDefault="0047113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1" w14:textId="15B9957E" w:rsidR="00471133" w:rsidRDefault="00AB0AB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E4E94">
      <w:rPr>
        <w:noProof/>
        <w:color w:val="000000"/>
      </w:rPr>
      <w:t>1</w:t>
    </w:r>
    <w:r>
      <w:rPr>
        <w:color w:val="000000"/>
      </w:rPr>
      <w:fldChar w:fldCharType="end"/>
    </w:r>
  </w:p>
  <w:p w14:paraId="00000082" w14:textId="77777777" w:rsidR="00471133" w:rsidRDefault="00AB0ABC">
    <w:pPr>
      <w:pBdr>
        <w:top w:val="nil"/>
        <w:left w:val="nil"/>
        <w:bottom w:val="nil"/>
        <w:right w:val="nil"/>
        <w:between w:val="nil"/>
      </w:pBdr>
      <w:tabs>
        <w:tab w:val="center" w:pos="4680"/>
        <w:tab w:val="right" w:pos="9360"/>
      </w:tabs>
      <w:ind w:right="360"/>
      <w:rPr>
        <w:i/>
        <w:color w:val="595959"/>
      </w:rPr>
    </w:pPr>
    <w:r>
      <w:rPr>
        <w:i/>
        <w:color w:val="595959"/>
      </w:rPr>
      <w:t>J-PAL South Asia – The Indian Scholars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71188" w14:textId="77777777" w:rsidR="00C13A23" w:rsidRDefault="00C13A23">
      <w:r>
        <w:separator/>
      </w:r>
    </w:p>
  </w:footnote>
  <w:footnote w:type="continuationSeparator" w:id="0">
    <w:p w14:paraId="257B9235" w14:textId="77777777" w:rsidR="00C13A23" w:rsidRDefault="00C13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082"/>
    <w:multiLevelType w:val="multilevel"/>
    <w:tmpl w:val="4D38E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4461B3"/>
    <w:multiLevelType w:val="multilevel"/>
    <w:tmpl w:val="A56A3E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587ACC"/>
    <w:multiLevelType w:val="multilevel"/>
    <w:tmpl w:val="5ECEA31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9B0BA3"/>
    <w:multiLevelType w:val="multilevel"/>
    <w:tmpl w:val="3132D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C71E8D"/>
    <w:multiLevelType w:val="hybridMultilevel"/>
    <w:tmpl w:val="BDD643F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0"/>
    <w:lvlOverride w:ilvl="0">
      <w:lvl w:ilvl="0">
        <w:start w:val="1"/>
        <w:numFmt w:val="lowerLetter"/>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0"/>
    <w:lvlOverride w:ilvl="0">
      <w:lvl w:ilvl="0">
        <w:start w:val="1"/>
        <w:numFmt w:val="lowerLetter"/>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33"/>
    <w:rsid w:val="00471133"/>
    <w:rsid w:val="004E4E94"/>
    <w:rsid w:val="00586828"/>
    <w:rsid w:val="00AB0ABC"/>
    <w:rsid w:val="00C13A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4AD8"/>
  <w15:docId w15:val="{110E4D42-3435-4C93-8BC4-A2AA2CC3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31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F27A05"/>
    <w:pPr>
      <w:tabs>
        <w:tab w:val="center" w:pos="4680"/>
        <w:tab w:val="right" w:pos="9360"/>
      </w:tabs>
    </w:pPr>
  </w:style>
  <w:style w:type="character" w:customStyle="1" w:styleId="FooterChar">
    <w:name w:val="Footer Char"/>
    <w:basedOn w:val="DefaultParagraphFont"/>
    <w:link w:val="Footer"/>
    <w:uiPriority w:val="99"/>
    <w:rsid w:val="00F27A05"/>
    <w:rPr>
      <w:rFonts w:ascii="Times New Roman" w:hAnsi="Times New Roman" w:cs="Times New Roman"/>
    </w:rPr>
  </w:style>
  <w:style w:type="character" w:styleId="PageNumber">
    <w:name w:val="page number"/>
    <w:basedOn w:val="DefaultParagraphFont"/>
    <w:uiPriority w:val="99"/>
    <w:semiHidden/>
    <w:unhideWhenUsed/>
    <w:rsid w:val="00F27A05"/>
  </w:style>
  <w:style w:type="paragraph" w:styleId="Header">
    <w:name w:val="header"/>
    <w:basedOn w:val="Normal"/>
    <w:link w:val="HeaderChar"/>
    <w:uiPriority w:val="99"/>
    <w:unhideWhenUsed/>
    <w:rsid w:val="00F27A05"/>
    <w:pPr>
      <w:tabs>
        <w:tab w:val="center" w:pos="4680"/>
        <w:tab w:val="right" w:pos="9360"/>
      </w:tabs>
    </w:pPr>
  </w:style>
  <w:style w:type="character" w:customStyle="1" w:styleId="HeaderChar">
    <w:name w:val="Header Char"/>
    <w:basedOn w:val="DefaultParagraphFont"/>
    <w:link w:val="Header"/>
    <w:uiPriority w:val="99"/>
    <w:rsid w:val="00F27A05"/>
    <w:rPr>
      <w:rFonts w:ascii="Times New Roman" w:hAnsi="Times New Roman" w:cs="Times New Roman"/>
    </w:rPr>
  </w:style>
  <w:style w:type="paragraph" w:styleId="BalloonText">
    <w:name w:val="Balloon Text"/>
    <w:basedOn w:val="Normal"/>
    <w:link w:val="BalloonTextChar"/>
    <w:uiPriority w:val="99"/>
    <w:semiHidden/>
    <w:unhideWhenUsed/>
    <w:rsid w:val="000F4D2B"/>
    <w:rPr>
      <w:sz w:val="18"/>
      <w:szCs w:val="18"/>
    </w:rPr>
  </w:style>
  <w:style w:type="character" w:customStyle="1" w:styleId="BalloonTextChar">
    <w:name w:val="Balloon Text Char"/>
    <w:basedOn w:val="DefaultParagraphFont"/>
    <w:link w:val="BalloonText"/>
    <w:uiPriority w:val="99"/>
    <w:semiHidden/>
    <w:rsid w:val="000F4D2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68DC"/>
    <w:rPr>
      <w:sz w:val="16"/>
      <w:szCs w:val="16"/>
    </w:rPr>
  </w:style>
  <w:style w:type="paragraph" w:styleId="CommentText">
    <w:name w:val="annotation text"/>
    <w:basedOn w:val="Normal"/>
    <w:link w:val="CommentTextChar"/>
    <w:uiPriority w:val="99"/>
    <w:semiHidden/>
    <w:unhideWhenUsed/>
    <w:rsid w:val="00D668DC"/>
    <w:rPr>
      <w:sz w:val="20"/>
      <w:szCs w:val="20"/>
    </w:rPr>
  </w:style>
  <w:style w:type="character" w:customStyle="1" w:styleId="CommentTextChar">
    <w:name w:val="Comment Text Char"/>
    <w:basedOn w:val="DefaultParagraphFont"/>
    <w:link w:val="CommentText"/>
    <w:uiPriority w:val="99"/>
    <w:semiHidden/>
    <w:rsid w:val="00D668D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68DC"/>
    <w:rPr>
      <w:b/>
      <w:bCs/>
    </w:rPr>
  </w:style>
  <w:style w:type="character" w:customStyle="1" w:styleId="CommentSubjectChar">
    <w:name w:val="Comment Subject Char"/>
    <w:basedOn w:val="CommentTextChar"/>
    <w:link w:val="CommentSubject"/>
    <w:uiPriority w:val="99"/>
    <w:semiHidden/>
    <w:rsid w:val="00D668DC"/>
    <w:rPr>
      <w:rFonts w:ascii="Times New Roman" w:hAnsi="Times New Roman" w:cs="Times New Roman"/>
      <w:b/>
      <w:bCs/>
      <w:sz w:val="20"/>
      <w:szCs w:val="20"/>
    </w:rPr>
  </w:style>
  <w:style w:type="paragraph" w:styleId="ListParagraph">
    <w:name w:val="List Paragraph"/>
    <w:basedOn w:val="Normal"/>
    <w:uiPriority w:val="34"/>
    <w:qFormat/>
    <w:rsid w:val="00CC1A42"/>
    <w:pPr>
      <w:ind w:left="720"/>
      <w:contextualSpacing/>
    </w:pPr>
  </w:style>
  <w:style w:type="paragraph" w:styleId="NoSpacing">
    <w:name w:val="No Spacing"/>
    <w:uiPriority w:val="1"/>
    <w:qFormat/>
    <w:rsid w:val="007727D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aIFHrgCGhdjKC9WLtxdTXhr/A==">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Bunyi</dc:creator>
  <cp:lastModifiedBy>Gargi Pal</cp:lastModifiedBy>
  <cp:revision>3</cp:revision>
  <dcterms:created xsi:type="dcterms:W3CDTF">2023-07-26T07:20:00Z</dcterms:created>
  <dcterms:modified xsi:type="dcterms:W3CDTF">2023-08-10T17:47:00Z</dcterms:modified>
</cp:coreProperties>
</file>